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DA" w:rsidRDefault="009168BA" w:rsidP="002764E1">
      <w:pPr>
        <w:pStyle w:val="Bezmezer"/>
      </w:pPr>
      <w:r w:rsidRPr="009168BA">
        <w:rPr>
          <w:b/>
        </w:rPr>
        <w:t>P_1201KM137-139.dgn</w:t>
      </w:r>
      <w:r w:rsidR="005D0417">
        <w:t xml:space="preserve">  - rozsah km </w:t>
      </w:r>
      <w:r>
        <w:t>137,800</w:t>
      </w:r>
      <w:r w:rsidR="005D0417">
        <w:t>-</w:t>
      </w:r>
      <w:r>
        <w:t>138,300.</w:t>
      </w:r>
    </w:p>
    <w:p w:rsidR="005D0417" w:rsidRDefault="009168BA" w:rsidP="002764E1">
      <w:pPr>
        <w:pStyle w:val="Bezmezer"/>
      </w:pPr>
      <w:r>
        <w:t>Stav k roku 2021, nové mapování podle aktuálně platného předpisu SŽ M20/MP010.</w:t>
      </w:r>
    </w:p>
    <w:p w:rsidR="009168BA" w:rsidRDefault="009168BA" w:rsidP="002764E1">
      <w:pPr>
        <w:pStyle w:val="Bezmezer"/>
      </w:pPr>
    </w:p>
    <w:p w:rsidR="003C49ED" w:rsidRDefault="003C49ED" w:rsidP="002764E1">
      <w:pPr>
        <w:pStyle w:val="Bezmezer"/>
      </w:pPr>
      <w:r>
        <w:t>Měřeno ve 2.</w:t>
      </w:r>
      <w:r>
        <w:t xml:space="preserve"> </w:t>
      </w:r>
      <w:r>
        <w:t>třídě přesnosti v roce 20</w:t>
      </w:r>
      <w:r>
        <w:t>21</w:t>
      </w:r>
      <w:r>
        <w:t xml:space="preserve">. </w:t>
      </w:r>
    </w:p>
    <w:p w:rsidR="004F74DA" w:rsidRDefault="001816D0" w:rsidP="005D0417">
      <w:pPr>
        <w:pStyle w:val="Bezmezer"/>
      </w:pPr>
      <w:r>
        <w:t>Předan</w:t>
      </w:r>
      <w:r w:rsidR="005D0417">
        <w:t>é</w:t>
      </w:r>
      <w:r>
        <w:t xml:space="preserve"> s</w:t>
      </w:r>
      <w:r w:rsidR="005D0417">
        <w:t>oubory</w:t>
      </w:r>
      <w:r>
        <w:t xml:space="preserve">: výkres DGN </w:t>
      </w:r>
      <w:r w:rsidR="009168BA">
        <w:t>zpracovaný v</w:t>
      </w:r>
      <w:r w:rsidR="005715F8">
        <w:t> </w:t>
      </w:r>
      <w:r>
        <w:t>MGEO verze projektu 200</w:t>
      </w:r>
      <w:r w:rsidR="004F74DA">
        <w:t>910</w:t>
      </w:r>
      <w:r>
        <w:t xml:space="preserve">.0, </w:t>
      </w:r>
      <w:r w:rsidR="009168BA">
        <w:t>textový</w:t>
      </w:r>
      <w:r>
        <w:t xml:space="preserve"> seznam souřadnic</w:t>
      </w:r>
      <w:r w:rsidR="004F74DA">
        <w:t>.</w:t>
      </w:r>
    </w:p>
    <w:p w:rsidR="003C49ED" w:rsidRDefault="003C49ED" w:rsidP="005D0417">
      <w:pPr>
        <w:pStyle w:val="Bezmezer"/>
      </w:pPr>
    </w:p>
    <w:p w:rsidR="003C49ED" w:rsidRPr="00D4570B" w:rsidRDefault="003C49ED" w:rsidP="003C49ED">
      <w:pPr>
        <w:pStyle w:val="Bezmezer"/>
        <w:rPr>
          <w:b/>
        </w:rPr>
      </w:pPr>
      <w:r>
        <w:rPr>
          <w:b/>
        </w:rPr>
        <w:t>V případě, že výkresy a seznamy souřadnic obsahují železniční bodové pole, nesmí se použít pro</w:t>
      </w:r>
      <w:r w:rsidRPr="00D4570B">
        <w:rPr>
          <w:b/>
        </w:rPr>
        <w:t xml:space="preserve"> nové měření. </w:t>
      </w:r>
    </w:p>
    <w:p w:rsidR="003C49ED" w:rsidRPr="003C49ED" w:rsidRDefault="003C49ED" w:rsidP="003C49ED">
      <w:pPr>
        <w:rPr>
          <w:rFonts w:ascii="Verdana" w:hAnsi="Verdana"/>
          <w:b/>
          <w:sz w:val="20"/>
          <w:szCs w:val="20"/>
        </w:rPr>
      </w:pPr>
      <w:r w:rsidRPr="00D4570B">
        <w:rPr>
          <w:rFonts w:ascii="Verdana" w:hAnsi="Verdana"/>
          <w:b/>
          <w:sz w:val="20"/>
          <w:szCs w:val="20"/>
        </w:rPr>
        <w:t>V případě použití mapových podkladů je nutné otestovat přesnost dle předpisu SŽ M20/MP010.</w:t>
      </w:r>
    </w:p>
    <w:p w:rsidR="000B4846" w:rsidRDefault="000B4846" w:rsidP="002764E1">
      <w:pPr>
        <w:pStyle w:val="Bezmezer"/>
        <w:rPr>
          <w:color w:val="FF0000"/>
        </w:rPr>
      </w:pPr>
    </w:p>
    <w:p w:rsidR="000B4846" w:rsidRPr="000B4846" w:rsidRDefault="003C49ED" w:rsidP="002764E1">
      <w:pPr>
        <w:pStyle w:val="Bezmezer"/>
      </w:pPr>
      <w:r>
        <w:t>Navrátilíková</w:t>
      </w:r>
      <w:r w:rsidR="000B4846" w:rsidRPr="000B4846">
        <w:t xml:space="preserve">,  </w:t>
      </w:r>
      <w:proofErr w:type="gramStart"/>
      <w:r>
        <w:t>10</w:t>
      </w:r>
      <w:r w:rsidR="000B4846" w:rsidRPr="000B4846">
        <w:t>.</w:t>
      </w:r>
      <w:r>
        <w:t>11.</w:t>
      </w:r>
      <w:r w:rsidR="000B4846" w:rsidRPr="000B4846">
        <w:t>202</w:t>
      </w:r>
      <w:r>
        <w:t>2</w:t>
      </w:r>
      <w:proofErr w:type="gramEnd"/>
    </w:p>
    <w:p w:rsidR="00CC7A75" w:rsidRPr="00120F9F" w:rsidRDefault="00CC7A75" w:rsidP="002764E1">
      <w:pPr>
        <w:pStyle w:val="Bezmezer"/>
        <w:rPr>
          <w:color w:val="FF0000"/>
        </w:rPr>
      </w:pPr>
      <w:bookmarkStart w:id="0" w:name="_GoBack"/>
      <w:bookmarkEnd w:id="0"/>
    </w:p>
    <w:sectPr w:rsidR="00CC7A75" w:rsidRPr="00120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E1"/>
    <w:multiLevelType w:val="hybridMultilevel"/>
    <w:tmpl w:val="CCFA193A"/>
    <w:lvl w:ilvl="0" w:tplc="74601A8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718D"/>
    <w:multiLevelType w:val="hybridMultilevel"/>
    <w:tmpl w:val="FE4072F0"/>
    <w:lvl w:ilvl="0" w:tplc="7B54DA5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9"/>
    <w:rsid w:val="000124F5"/>
    <w:rsid w:val="000B4846"/>
    <w:rsid w:val="00120F9F"/>
    <w:rsid w:val="001224DA"/>
    <w:rsid w:val="00127826"/>
    <w:rsid w:val="00175E9F"/>
    <w:rsid w:val="001816D0"/>
    <w:rsid w:val="00233AE7"/>
    <w:rsid w:val="002678B4"/>
    <w:rsid w:val="00275CC3"/>
    <w:rsid w:val="002764E1"/>
    <w:rsid w:val="00280DF3"/>
    <w:rsid w:val="00285ECA"/>
    <w:rsid w:val="002A5AF7"/>
    <w:rsid w:val="003727EC"/>
    <w:rsid w:val="003A7FD4"/>
    <w:rsid w:val="003C49ED"/>
    <w:rsid w:val="003F0768"/>
    <w:rsid w:val="00482689"/>
    <w:rsid w:val="004F74DA"/>
    <w:rsid w:val="005436BA"/>
    <w:rsid w:val="005643D9"/>
    <w:rsid w:val="005715F8"/>
    <w:rsid w:val="005D0417"/>
    <w:rsid w:val="005F2602"/>
    <w:rsid w:val="0063205B"/>
    <w:rsid w:val="006B5359"/>
    <w:rsid w:val="007008B0"/>
    <w:rsid w:val="00756B69"/>
    <w:rsid w:val="00771F25"/>
    <w:rsid w:val="007941A0"/>
    <w:rsid w:val="009168BA"/>
    <w:rsid w:val="00A3648D"/>
    <w:rsid w:val="00AE0608"/>
    <w:rsid w:val="00AE68B1"/>
    <w:rsid w:val="00B64BC8"/>
    <w:rsid w:val="00B65A33"/>
    <w:rsid w:val="00BF6A6B"/>
    <w:rsid w:val="00CC7A75"/>
    <w:rsid w:val="00D167C0"/>
    <w:rsid w:val="00D52494"/>
    <w:rsid w:val="00D7487F"/>
    <w:rsid w:val="00D837B8"/>
    <w:rsid w:val="00D90192"/>
    <w:rsid w:val="00E3164E"/>
    <w:rsid w:val="00E80DC0"/>
    <w:rsid w:val="00F4681F"/>
    <w:rsid w:val="00FB488B"/>
    <w:rsid w:val="00FD118E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CDD20"/>
  <w15:docId w15:val="{10DD9181-0BCB-4715-9AA3-82DD8764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7B8"/>
    <w:pPr>
      <w:spacing w:after="0" w:line="240" w:lineRule="auto"/>
    </w:pPr>
    <w:rPr>
      <w:rFonts w:ascii="Calibri" w:hAnsi="Calibri" w:cs="Calibr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Adam, Ing.</dc:creator>
  <cp:lastModifiedBy>Navrátilíková Hana, Ing.</cp:lastModifiedBy>
  <cp:revision>21</cp:revision>
  <dcterms:created xsi:type="dcterms:W3CDTF">2020-08-25T06:43:00Z</dcterms:created>
  <dcterms:modified xsi:type="dcterms:W3CDTF">2022-11-10T09:30:00Z</dcterms:modified>
</cp:coreProperties>
</file>